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A61272" w:rsidRDefault="00A61272" w:rsidP="00BA540C">
      <w:pPr>
        <w:jc w:val="center"/>
        <w:rPr>
          <w:sz w:val="44"/>
          <w:szCs w:val="44"/>
        </w:rPr>
      </w:pPr>
      <w:r>
        <w:rPr>
          <w:rStyle w:val="FontStyle228"/>
          <w:rFonts w:ascii="Times New Roman" w:hAnsi="Times New Roman" w:cs="Times New Roman"/>
          <w:i w:val="0"/>
          <w:sz w:val="44"/>
          <w:szCs w:val="44"/>
        </w:rPr>
        <w:t>H</w:t>
      </w:r>
      <w:r w:rsidRPr="00A61272">
        <w:rPr>
          <w:rStyle w:val="FontStyle228"/>
          <w:rFonts w:ascii="Times New Roman" w:hAnsi="Times New Roman" w:cs="Times New Roman"/>
          <w:i w:val="0"/>
          <w:sz w:val="44"/>
          <w:szCs w:val="44"/>
        </w:rPr>
        <w:t>ypertrofi</w:t>
      </w:r>
    </w:p>
    <w:p w:rsidR="00AC5D01" w:rsidRPr="00A61272" w:rsidRDefault="00BA540C" w:rsidP="00A61272">
      <w:pPr>
        <w:rPr>
          <w:sz w:val="28"/>
          <w:szCs w:val="28"/>
        </w:rPr>
      </w:pPr>
      <w:r w:rsidRPr="00A61272">
        <w:rPr>
          <w:sz w:val="28"/>
          <w:szCs w:val="28"/>
        </w:rPr>
        <w:t>Knogler</w:t>
      </w:r>
    </w:p>
    <w:p w:rsidR="00BA540C" w:rsidRDefault="00BA540C" w:rsidP="00BA540C">
      <w:pPr>
        <w:pStyle w:val="Style9"/>
        <w:widowControl/>
        <w:spacing w:before="65" w:line="310" w:lineRule="exact"/>
        <w:ind w:right="7"/>
        <w:rPr>
          <w:rStyle w:val="FontStyle216"/>
        </w:rPr>
      </w:pPr>
      <w:r>
        <w:rPr>
          <w:rStyle w:val="FontStyle216"/>
        </w:rPr>
        <w:t>Når en knogle belastes, vokser den sig stærkere og kraftigere. Omvendt vil sengeleje eller inaktivitet medføre svind i knoglevævet.</w:t>
      </w:r>
    </w:p>
    <w:p w:rsidR="00BA540C" w:rsidRDefault="00BA540C" w:rsidP="00BA540C">
      <w:pPr>
        <w:pStyle w:val="Style9"/>
        <w:widowControl/>
        <w:spacing w:line="310" w:lineRule="exact"/>
        <w:rPr>
          <w:rStyle w:val="FontStyle217"/>
        </w:rPr>
      </w:pPr>
      <w:r>
        <w:rPr>
          <w:rStyle w:val="FontStyle216"/>
        </w:rPr>
        <w:t>Knoglevævets tilpasningsevne skyldes to celletyper, der be</w:t>
      </w:r>
      <w:r>
        <w:rPr>
          <w:rStyle w:val="FontStyle216"/>
        </w:rPr>
        <w:softHyphen/>
        <w:t xml:space="preserve">nævnes </w:t>
      </w:r>
      <w:r>
        <w:rPr>
          <w:rStyle w:val="FontStyle217"/>
        </w:rPr>
        <w:t xml:space="preserve">osteoblaster </w:t>
      </w:r>
      <w:r>
        <w:rPr>
          <w:rStyle w:val="FontStyle216"/>
        </w:rPr>
        <w:t xml:space="preserve">og </w:t>
      </w:r>
      <w:r>
        <w:rPr>
          <w:rStyle w:val="FontStyle217"/>
        </w:rPr>
        <w:t>osteoklaster.</w:t>
      </w:r>
    </w:p>
    <w:p w:rsidR="00BA540C" w:rsidRDefault="00BA540C" w:rsidP="00BA540C">
      <w:pPr>
        <w:pStyle w:val="Style9"/>
        <w:widowControl/>
        <w:spacing w:line="310" w:lineRule="exact"/>
        <w:ind w:right="7"/>
        <w:rPr>
          <w:rStyle w:val="FontStyle216"/>
        </w:rPr>
      </w:pPr>
      <w:r>
        <w:rPr>
          <w:rStyle w:val="FontStyle216"/>
        </w:rPr>
        <w:t>Osteoblasterne fremstiller intercellularsubstans indeholdende kollagen og indbygger desuden kalk i knoglerne - to processer, der styrker knoglen.</w:t>
      </w:r>
    </w:p>
    <w:p w:rsidR="00BA540C" w:rsidRDefault="00BA540C" w:rsidP="00BA540C">
      <w:pPr>
        <w:pStyle w:val="Style9"/>
        <w:widowControl/>
        <w:spacing w:before="2" w:line="310" w:lineRule="exact"/>
        <w:rPr>
          <w:rStyle w:val="FontStyle216"/>
        </w:rPr>
      </w:pPr>
      <w:r>
        <w:rPr>
          <w:rStyle w:val="FontStyle216"/>
        </w:rPr>
        <w:t>Osteoklasterne har den modsatte virkning, idet de fremstiller enzymer, der kan nedbryde kollagen, og syrer, der kan opløse kalken.</w:t>
      </w:r>
    </w:p>
    <w:p w:rsidR="00BA540C" w:rsidRDefault="00BA540C" w:rsidP="00BA540C">
      <w:pPr>
        <w:pStyle w:val="Style9"/>
        <w:widowControl/>
        <w:spacing w:before="2" w:line="310" w:lineRule="exact"/>
        <w:rPr>
          <w:rStyle w:val="FontStyle216"/>
        </w:rPr>
      </w:pPr>
      <w:r>
        <w:rPr>
          <w:rStyle w:val="FontStyle216"/>
        </w:rPr>
        <w:t>Et af rummedicinens problemer er netop, at knoglerne svinder hos astronauter, der skal leve under vægtløse forhold.</w:t>
      </w:r>
    </w:p>
    <w:p w:rsidR="00BA540C" w:rsidRDefault="00BA540C" w:rsidP="00BA540C">
      <w:pPr>
        <w:pStyle w:val="Style9"/>
        <w:widowControl/>
        <w:spacing w:before="2" w:line="310" w:lineRule="exact"/>
        <w:rPr>
          <w:rStyle w:val="FontStyle216"/>
        </w:rPr>
      </w:pPr>
    </w:p>
    <w:p w:rsidR="00525115" w:rsidRPr="00A61272" w:rsidRDefault="00525115" w:rsidP="00BA540C">
      <w:pPr>
        <w:pStyle w:val="Style9"/>
        <w:widowControl/>
        <w:spacing w:before="2" w:line="310" w:lineRule="exact"/>
        <w:rPr>
          <w:rStyle w:val="FontStyle216"/>
          <w:sz w:val="28"/>
          <w:szCs w:val="28"/>
          <w:lang w:val="en-US"/>
        </w:rPr>
      </w:pPr>
      <w:proofErr w:type="spellStart"/>
      <w:r w:rsidRPr="00A61272">
        <w:rPr>
          <w:rStyle w:val="FontStyle216"/>
          <w:sz w:val="28"/>
          <w:szCs w:val="28"/>
          <w:lang w:val="en-US"/>
        </w:rPr>
        <w:t>Osteoblast</w:t>
      </w:r>
      <w:proofErr w:type="spellEnd"/>
    </w:p>
    <w:p w:rsidR="00BA540C" w:rsidRPr="00A61272" w:rsidRDefault="00BA540C" w:rsidP="00BA540C">
      <w:pPr>
        <w:pStyle w:val="Style9"/>
        <w:widowControl/>
        <w:spacing w:before="2" w:line="310" w:lineRule="exact"/>
        <w:rPr>
          <w:rStyle w:val="FontStyle216"/>
          <w:lang w:val="en-US"/>
        </w:rPr>
      </w:pPr>
      <w:r w:rsidRPr="00A61272">
        <w:rPr>
          <w:rStyle w:val="FontStyle216"/>
          <w:lang w:val="en-US"/>
        </w:rPr>
        <w:t xml:space="preserve">D </w:t>
      </w:r>
      <w:proofErr w:type="spellStart"/>
      <w:r w:rsidRPr="00A61272">
        <w:rPr>
          <w:rStyle w:val="FontStyle216"/>
          <w:lang w:val="en-US"/>
        </w:rPr>
        <w:t>vitaminer</w:t>
      </w:r>
      <w:proofErr w:type="spellEnd"/>
      <w:r w:rsidRPr="00A61272">
        <w:rPr>
          <w:rStyle w:val="FontStyle216"/>
          <w:lang w:val="en-US"/>
        </w:rPr>
        <w:t xml:space="preserve"> (D3)</w:t>
      </w:r>
    </w:p>
    <w:p w:rsidR="00525115" w:rsidRPr="00A61272" w:rsidRDefault="00525115" w:rsidP="00BA540C">
      <w:pPr>
        <w:pStyle w:val="Style9"/>
        <w:widowControl/>
        <w:spacing w:before="2" w:line="310" w:lineRule="exact"/>
        <w:rPr>
          <w:rStyle w:val="FontStyle216"/>
          <w:lang w:val="en-US"/>
        </w:rPr>
      </w:pPr>
      <w:r w:rsidRPr="00A61272">
        <w:rPr>
          <w:rStyle w:val="FontStyle216"/>
          <w:lang w:val="en-US"/>
        </w:rPr>
        <w:t>Calcium</w:t>
      </w:r>
    </w:p>
    <w:p w:rsidR="00525115" w:rsidRPr="00A61272" w:rsidRDefault="00525115" w:rsidP="00BA540C">
      <w:pPr>
        <w:pStyle w:val="Style9"/>
        <w:widowControl/>
        <w:spacing w:before="2" w:line="310" w:lineRule="exact"/>
        <w:rPr>
          <w:rStyle w:val="FontStyle216"/>
          <w:lang w:val="en-US"/>
        </w:rPr>
      </w:pPr>
      <w:r w:rsidRPr="00A61272">
        <w:rPr>
          <w:rStyle w:val="FontStyle216"/>
          <w:lang w:val="en-US"/>
        </w:rPr>
        <w:t>Calcitonin</w:t>
      </w:r>
    </w:p>
    <w:p w:rsidR="00525115" w:rsidRDefault="00525115" w:rsidP="00BA540C">
      <w:pPr>
        <w:pStyle w:val="Style9"/>
        <w:widowControl/>
        <w:spacing w:before="2" w:line="310" w:lineRule="exact"/>
        <w:rPr>
          <w:rStyle w:val="FontStyle216"/>
        </w:rPr>
      </w:pPr>
      <w:r>
        <w:rPr>
          <w:rStyle w:val="FontStyle216"/>
        </w:rPr>
        <w:t>Østrogen</w:t>
      </w:r>
    </w:p>
    <w:p w:rsidR="00525115" w:rsidRDefault="00525115" w:rsidP="00BA540C">
      <w:pPr>
        <w:pStyle w:val="Style9"/>
        <w:widowControl/>
        <w:spacing w:before="2" w:line="310" w:lineRule="exact"/>
        <w:rPr>
          <w:rStyle w:val="FontStyle216"/>
        </w:rPr>
      </w:pPr>
    </w:p>
    <w:p w:rsidR="00525115" w:rsidRPr="00525115" w:rsidRDefault="00525115" w:rsidP="00BA540C">
      <w:pPr>
        <w:pStyle w:val="Style9"/>
        <w:widowControl/>
        <w:spacing w:before="2" w:line="310" w:lineRule="exact"/>
        <w:rPr>
          <w:rStyle w:val="FontStyle216"/>
          <w:sz w:val="28"/>
          <w:szCs w:val="28"/>
        </w:rPr>
      </w:pPr>
      <w:r w:rsidRPr="00525115">
        <w:rPr>
          <w:rStyle w:val="FontStyle216"/>
          <w:sz w:val="28"/>
          <w:szCs w:val="28"/>
        </w:rPr>
        <w:t>Osteoklaster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>P.T.H.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 xml:space="preserve">Para Tyreodea Homon 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 xml:space="preserve">Muskel væv 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>Glat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>Hjerte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>Tværstribet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 xml:space="preserve">Belastning 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 xml:space="preserve">Hypertrofi 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>Hyper = støre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>Trofi = muske</w:t>
      </w:r>
      <w:r w:rsidR="003A06D1" w:rsidRPr="003A06D1">
        <w:rPr>
          <w:rStyle w:val="FontStyle216"/>
          <w:sz w:val="22"/>
          <w:szCs w:val="22"/>
        </w:rPr>
        <w:t xml:space="preserve">l </w:t>
      </w:r>
      <w:r w:rsidRPr="003A06D1">
        <w:rPr>
          <w:rStyle w:val="FontStyle216"/>
          <w:sz w:val="22"/>
          <w:szCs w:val="22"/>
        </w:rPr>
        <w:t xml:space="preserve"> </w:t>
      </w:r>
    </w:p>
    <w:p w:rsidR="00525115" w:rsidRPr="003A06D1" w:rsidRDefault="00525115" w:rsidP="00BA540C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</w:p>
    <w:p w:rsidR="003A06D1" w:rsidRPr="003A06D1" w:rsidRDefault="003A06D1" w:rsidP="003A06D1">
      <w:pPr>
        <w:pStyle w:val="Style9"/>
        <w:widowControl/>
        <w:spacing w:line="314" w:lineRule="exact"/>
        <w:rPr>
          <w:rStyle w:val="FontStyle217"/>
          <w:sz w:val="22"/>
          <w:szCs w:val="22"/>
        </w:rPr>
      </w:pPr>
      <w:r w:rsidRPr="003A06D1">
        <w:rPr>
          <w:rStyle w:val="FontStyle216"/>
          <w:sz w:val="22"/>
          <w:szCs w:val="22"/>
        </w:rPr>
        <w:t>Når muskelceller tilpasser sig belastning, bliver den en</w:t>
      </w:r>
      <w:r w:rsidRPr="003A06D1">
        <w:rPr>
          <w:rStyle w:val="FontStyle216"/>
          <w:sz w:val="22"/>
          <w:szCs w:val="22"/>
        </w:rPr>
        <w:softHyphen/>
        <w:t>kelte muskelcelle større. Herved øges muskelcellens protein</w:t>
      </w:r>
      <w:r w:rsidRPr="003A06D1">
        <w:rPr>
          <w:rStyle w:val="FontStyle216"/>
          <w:sz w:val="22"/>
          <w:szCs w:val="22"/>
        </w:rPr>
        <w:softHyphen/>
      </w:r>
      <w:r w:rsidRPr="003A06D1">
        <w:rPr>
          <w:rFonts w:ascii="Times New Roman" w:hAnsi="Times New Roman" w:cs="Times New Roman"/>
          <w:sz w:val="22"/>
          <w:szCs w:val="22"/>
        </w:rPr>
        <w:t xml:space="preserve"> </w:t>
      </w:r>
      <w:r w:rsidRPr="003A06D1">
        <w:rPr>
          <w:rStyle w:val="FontStyle216"/>
          <w:sz w:val="22"/>
          <w:szCs w:val="22"/>
        </w:rPr>
        <w:t xml:space="preserve">indhold. Man kalder denne ændring i muskelvævet for </w:t>
      </w:r>
      <w:r w:rsidRPr="003A06D1">
        <w:rPr>
          <w:rStyle w:val="FontStyle217"/>
          <w:sz w:val="22"/>
          <w:szCs w:val="22"/>
        </w:rPr>
        <w:t>hyper</w:t>
      </w:r>
      <w:r w:rsidRPr="003A06D1">
        <w:rPr>
          <w:rStyle w:val="FontStyle217"/>
          <w:sz w:val="22"/>
          <w:szCs w:val="22"/>
        </w:rPr>
        <w:softHyphen/>
        <w:t>trofi.</w:t>
      </w:r>
    </w:p>
    <w:p w:rsidR="003A06D1" w:rsidRPr="003A06D1" w:rsidRDefault="003A06D1" w:rsidP="003A06D1">
      <w:pPr>
        <w:pStyle w:val="Style24"/>
        <w:widowControl/>
        <w:spacing w:line="240" w:lineRule="exact"/>
        <w:ind w:left="317"/>
        <w:rPr>
          <w:rFonts w:ascii="Times New Roman" w:hAnsi="Times New Roman" w:cs="Times New Roman"/>
          <w:sz w:val="22"/>
          <w:szCs w:val="22"/>
        </w:rPr>
      </w:pPr>
    </w:p>
    <w:p w:rsidR="003A06D1" w:rsidRPr="003A06D1" w:rsidRDefault="003A06D1" w:rsidP="003A06D1">
      <w:pPr>
        <w:pStyle w:val="Style24"/>
        <w:widowControl/>
        <w:spacing w:before="72"/>
        <w:ind w:left="317"/>
        <w:rPr>
          <w:rStyle w:val="FontStyle228"/>
          <w:rFonts w:ascii="Times New Roman" w:hAnsi="Times New Roman" w:cs="Times New Roman"/>
          <w:i w:val="0"/>
          <w:color w:val="31849B" w:themeColor="accent5" w:themeShade="BF"/>
          <w:sz w:val="22"/>
          <w:szCs w:val="22"/>
        </w:rPr>
      </w:pPr>
      <w:r w:rsidRPr="003A06D1">
        <w:rPr>
          <w:rStyle w:val="FontStyle228"/>
          <w:rFonts w:ascii="Times New Roman" w:hAnsi="Times New Roman" w:cs="Times New Roman"/>
          <w:i w:val="0"/>
          <w:color w:val="31849B" w:themeColor="accent5" w:themeShade="BF"/>
          <w:sz w:val="22"/>
          <w:szCs w:val="22"/>
        </w:rPr>
        <w:t>Når et væv eller et organ forstørres som følge af de enkelte cellers øgede størrelse, kalder man det hypertrofi.</w:t>
      </w:r>
    </w:p>
    <w:p w:rsidR="003A06D1" w:rsidRPr="003A06D1" w:rsidRDefault="003A06D1" w:rsidP="003A06D1">
      <w:pPr>
        <w:pStyle w:val="Style9"/>
        <w:widowControl/>
        <w:spacing w:before="67" w:line="314" w:lineRule="exact"/>
        <w:ind w:right="1994"/>
        <w:rPr>
          <w:rStyle w:val="FontStyle216"/>
          <w:rFonts w:asciiTheme="minorHAnsi" w:hAnsiTheme="minorHAnsi"/>
          <w:color w:val="31849B" w:themeColor="accent5" w:themeShade="BF"/>
          <w:sz w:val="22"/>
          <w:szCs w:val="22"/>
        </w:rPr>
      </w:pPr>
    </w:p>
    <w:p w:rsidR="003A06D1" w:rsidRPr="003A06D1" w:rsidRDefault="003A06D1" w:rsidP="003A06D1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>
        <w:rPr>
          <w:rStyle w:val="FontStyle216"/>
          <w:sz w:val="22"/>
          <w:szCs w:val="22"/>
        </w:rPr>
        <w:t>A</w:t>
      </w:r>
      <w:r w:rsidRPr="003A06D1">
        <w:rPr>
          <w:rStyle w:val="FontStyle216"/>
          <w:sz w:val="22"/>
          <w:szCs w:val="22"/>
        </w:rPr>
        <w:t xml:space="preserve">trofi </w:t>
      </w:r>
    </w:p>
    <w:p w:rsidR="003A06D1" w:rsidRPr="003A06D1" w:rsidRDefault="003A06D1" w:rsidP="003A06D1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>
        <w:rPr>
          <w:rStyle w:val="FontStyle216"/>
          <w:sz w:val="22"/>
          <w:szCs w:val="22"/>
        </w:rPr>
        <w:t>A</w:t>
      </w:r>
      <w:r w:rsidRPr="003A06D1">
        <w:rPr>
          <w:rStyle w:val="FontStyle216"/>
          <w:sz w:val="22"/>
          <w:szCs w:val="22"/>
        </w:rPr>
        <w:t xml:space="preserve"> = </w:t>
      </w:r>
      <w:r>
        <w:rPr>
          <w:rStyle w:val="FontStyle216"/>
          <w:sz w:val="22"/>
          <w:szCs w:val="22"/>
        </w:rPr>
        <w:t xml:space="preserve">mindre  </w:t>
      </w:r>
    </w:p>
    <w:p w:rsidR="003A06D1" w:rsidRPr="003A06D1" w:rsidRDefault="003A06D1" w:rsidP="003A06D1">
      <w:pPr>
        <w:pStyle w:val="Style9"/>
        <w:widowControl/>
        <w:spacing w:before="2" w:line="310" w:lineRule="exact"/>
        <w:rPr>
          <w:rStyle w:val="FontStyle216"/>
          <w:sz w:val="22"/>
          <w:szCs w:val="22"/>
        </w:rPr>
      </w:pPr>
      <w:r w:rsidRPr="003A06D1">
        <w:rPr>
          <w:rStyle w:val="FontStyle216"/>
          <w:sz w:val="22"/>
          <w:szCs w:val="22"/>
        </w:rPr>
        <w:t xml:space="preserve">Trofi = muskel  </w:t>
      </w:r>
    </w:p>
    <w:p w:rsidR="00525115" w:rsidRDefault="00525115" w:rsidP="003A06D1">
      <w:pPr>
        <w:pStyle w:val="Style9"/>
        <w:widowControl/>
        <w:spacing w:before="2" w:line="310" w:lineRule="exact"/>
        <w:rPr>
          <w:rStyle w:val="FontStyle216"/>
        </w:rPr>
      </w:pPr>
    </w:p>
    <w:sectPr w:rsidR="00525115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540C"/>
    <w:rsid w:val="00001AC0"/>
    <w:rsid w:val="000110D9"/>
    <w:rsid w:val="0001756B"/>
    <w:rsid w:val="0003145F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12FA4"/>
    <w:rsid w:val="00121C06"/>
    <w:rsid w:val="00153AB5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10259"/>
    <w:rsid w:val="002223A7"/>
    <w:rsid w:val="002273EE"/>
    <w:rsid w:val="0023540F"/>
    <w:rsid w:val="00250EA3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E67"/>
    <w:rsid w:val="002D5668"/>
    <w:rsid w:val="002F607A"/>
    <w:rsid w:val="002F631F"/>
    <w:rsid w:val="002F7B69"/>
    <w:rsid w:val="003404D2"/>
    <w:rsid w:val="0035601E"/>
    <w:rsid w:val="0036267F"/>
    <w:rsid w:val="00364B85"/>
    <w:rsid w:val="00366A7E"/>
    <w:rsid w:val="00376974"/>
    <w:rsid w:val="00376A04"/>
    <w:rsid w:val="00377173"/>
    <w:rsid w:val="00390C9A"/>
    <w:rsid w:val="00397F33"/>
    <w:rsid w:val="003A06D1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8741D"/>
    <w:rsid w:val="00494381"/>
    <w:rsid w:val="00497676"/>
    <w:rsid w:val="004A717B"/>
    <w:rsid w:val="004E0F74"/>
    <w:rsid w:val="004E1518"/>
    <w:rsid w:val="004E2766"/>
    <w:rsid w:val="004F1F18"/>
    <w:rsid w:val="004F20F7"/>
    <w:rsid w:val="0051577F"/>
    <w:rsid w:val="00520939"/>
    <w:rsid w:val="00524FB3"/>
    <w:rsid w:val="00525115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769CC"/>
    <w:rsid w:val="00677515"/>
    <w:rsid w:val="00683621"/>
    <w:rsid w:val="006B2014"/>
    <w:rsid w:val="006C054B"/>
    <w:rsid w:val="006C3C51"/>
    <w:rsid w:val="006C435E"/>
    <w:rsid w:val="006F57C0"/>
    <w:rsid w:val="006F742C"/>
    <w:rsid w:val="00710451"/>
    <w:rsid w:val="007120E7"/>
    <w:rsid w:val="00726755"/>
    <w:rsid w:val="00744DD2"/>
    <w:rsid w:val="00746C2C"/>
    <w:rsid w:val="007648C0"/>
    <w:rsid w:val="00790377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4DEA"/>
    <w:rsid w:val="00825105"/>
    <w:rsid w:val="008369D5"/>
    <w:rsid w:val="00862E67"/>
    <w:rsid w:val="00867F02"/>
    <w:rsid w:val="00894B98"/>
    <w:rsid w:val="008B4C32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1272"/>
    <w:rsid w:val="00A64455"/>
    <w:rsid w:val="00A7789B"/>
    <w:rsid w:val="00A83325"/>
    <w:rsid w:val="00A834E2"/>
    <w:rsid w:val="00AA0255"/>
    <w:rsid w:val="00AA1C46"/>
    <w:rsid w:val="00AA64B8"/>
    <w:rsid w:val="00AA7774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584B"/>
    <w:rsid w:val="00BA540C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926BE"/>
    <w:rsid w:val="00D968D9"/>
    <w:rsid w:val="00DD4D1A"/>
    <w:rsid w:val="00E02D1B"/>
    <w:rsid w:val="00E02EC5"/>
    <w:rsid w:val="00E0408A"/>
    <w:rsid w:val="00E05677"/>
    <w:rsid w:val="00E2457C"/>
    <w:rsid w:val="00E246B7"/>
    <w:rsid w:val="00E3799A"/>
    <w:rsid w:val="00E50C25"/>
    <w:rsid w:val="00E63CFB"/>
    <w:rsid w:val="00E801F9"/>
    <w:rsid w:val="00E819D9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3228"/>
    <w:rsid w:val="00F052FC"/>
    <w:rsid w:val="00F0643C"/>
    <w:rsid w:val="00F11A3E"/>
    <w:rsid w:val="00F138A3"/>
    <w:rsid w:val="00F16CFE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BA540C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Arial Unicode MS" w:eastAsia="Arial Unicode MS" w:cs="Arial Unicode MS"/>
      <w:sz w:val="24"/>
      <w:szCs w:val="24"/>
      <w:lang w:eastAsia="da-DK"/>
    </w:rPr>
  </w:style>
  <w:style w:type="character" w:customStyle="1" w:styleId="FontStyle216">
    <w:name w:val="Font Style216"/>
    <w:basedOn w:val="Standardskrifttypeiafsnit"/>
    <w:uiPriority w:val="99"/>
    <w:rsid w:val="00BA540C"/>
    <w:rPr>
      <w:rFonts w:ascii="Times New Roman" w:hAnsi="Times New Roman" w:cs="Times New Roman"/>
      <w:sz w:val="20"/>
      <w:szCs w:val="20"/>
    </w:rPr>
  </w:style>
  <w:style w:type="character" w:customStyle="1" w:styleId="FontStyle217">
    <w:name w:val="Font Style217"/>
    <w:basedOn w:val="Standardskrifttypeiafsnit"/>
    <w:uiPriority w:val="99"/>
    <w:rsid w:val="00BA540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Normal"/>
    <w:uiPriority w:val="99"/>
    <w:rsid w:val="003A06D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 Unicode MS" w:eastAsia="Arial Unicode MS" w:cs="Arial Unicode MS"/>
      <w:sz w:val="24"/>
      <w:szCs w:val="24"/>
      <w:lang w:eastAsia="da-DK"/>
    </w:rPr>
  </w:style>
  <w:style w:type="character" w:customStyle="1" w:styleId="FontStyle228">
    <w:name w:val="Font Style228"/>
    <w:basedOn w:val="Standardskrifttypeiafsnit"/>
    <w:uiPriority w:val="99"/>
    <w:rsid w:val="003A06D1"/>
    <w:rPr>
      <w:rFonts w:ascii="Arial Unicode MS" w:eastAsia="Arial Unicode MS" w:cs="Arial Unicode MS"/>
      <w:i/>
      <w:iCs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6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cp:lastPrinted>2009-08-15T13:40:00Z</cp:lastPrinted>
  <dcterms:created xsi:type="dcterms:W3CDTF">2009-08-15T12:58:00Z</dcterms:created>
  <dcterms:modified xsi:type="dcterms:W3CDTF">2009-08-15T13:40:00Z</dcterms:modified>
</cp:coreProperties>
</file>